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E9" w:rsidRDefault="00C32CE9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-224790</wp:posOffset>
            </wp:positionV>
            <wp:extent cx="5940425" cy="8782050"/>
            <wp:effectExtent l="19050" t="0" r="3175" b="0"/>
            <wp:wrapNone/>
            <wp:docPr id="1" name="Рисунок 1" descr="C:\Users\Администратор\Desktop\пр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ри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8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2CE9" w:rsidRDefault="00C32CE9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</w:p>
    <w:p w:rsidR="00C32CE9" w:rsidRDefault="00C32CE9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</w:p>
    <w:p w:rsidR="00C32CE9" w:rsidRDefault="00C32CE9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</w:p>
    <w:p w:rsidR="00C32CE9" w:rsidRDefault="00C32CE9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</w:p>
    <w:p w:rsidR="00C32CE9" w:rsidRDefault="00C32CE9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</w:p>
    <w:p w:rsidR="00C32CE9" w:rsidRDefault="00C32CE9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</w:p>
    <w:p w:rsidR="00C32CE9" w:rsidRDefault="00C32CE9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</w:p>
    <w:p w:rsidR="00C32CE9" w:rsidRDefault="00C32CE9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</w:p>
    <w:p w:rsidR="00C32CE9" w:rsidRDefault="00C32CE9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</w:p>
    <w:p w:rsidR="00C32CE9" w:rsidRDefault="00C32CE9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</w:p>
    <w:p w:rsidR="00C32CE9" w:rsidRDefault="00C32CE9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</w:p>
    <w:p w:rsidR="00C32CE9" w:rsidRDefault="00C32CE9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</w:p>
    <w:p w:rsidR="00C32CE9" w:rsidRDefault="00C32CE9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</w:p>
    <w:p w:rsidR="00C32CE9" w:rsidRDefault="00C32CE9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</w:p>
    <w:p w:rsidR="00C32CE9" w:rsidRDefault="00C32CE9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</w:p>
    <w:p w:rsidR="00C32CE9" w:rsidRDefault="00C32CE9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</w:p>
    <w:p w:rsidR="00C32CE9" w:rsidRDefault="00C32CE9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</w:p>
    <w:p w:rsidR="00C32CE9" w:rsidRDefault="00C32CE9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</w:p>
    <w:p w:rsidR="00C32CE9" w:rsidRDefault="00C32CE9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</w:p>
    <w:p w:rsidR="00C32CE9" w:rsidRDefault="00C32CE9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</w:p>
    <w:p w:rsidR="00C32CE9" w:rsidRDefault="00C32CE9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</w:p>
    <w:p w:rsidR="00C32CE9" w:rsidRDefault="00C32CE9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</w:p>
    <w:p w:rsidR="00C32CE9" w:rsidRDefault="00C32CE9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</w:p>
    <w:p w:rsidR="00C32CE9" w:rsidRDefault="00C32CE9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</w:p>
    <w:p w:rsidR="00C32CE9" w:rsidRDefault="00C32CE9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lastRenderedPageBreak/>
        <w:t>1.5.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обращение вопросов.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 xml:space="preserve">1.6.Администрация </w:t>
      </w:r>
      <w:r w:rsidR="004E58CA" w:rsidRPr="004E58CA">
        <w:rPr>
          <w:color w:val="000000"/>
        </w:rPr>
        <w:t>МБОУ</w:t>
      </w:r>
      <w:r w:rsidR="004E58CA">
        <w:rPr>
          <w:color w:val="000000"/>
        </w:rPr>
        <w:t xml:space="preserve"> </w:t>
      </w:r>
      <w:r>
        <w:rPr>
          <w:color w:val="000000"/>
        </w:rPr>
        <w:t>систематически анализирует и обобщает обращения граждан, содержащиеся в них критические замечания, с целью своевременного выявления и устранения причин, порождающих нарушение прав и охраняемых законом интересов граждан.</w:t>
      </w:r>
    </w:p>
    <w:p w:rsidR="00363525" w:rsidRDefault="00363525" w:rsidP="00363525">
      <w:pPr>
        <w:pStyle w:val="p3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2. Право граждан на обращение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 xml:space="preserve">2.1. Граждане имеют право обращаться лично, в установленной форме, а также направлять индивидуальные и коллективные письменные обращения в администрацию </w:t>
      </w:r>
      <w:r w:rsidR="004E58CA" w:rsidRPr="004E58CA">
        <w:rPr>
          <w:color w:val="000000"/>
        </w:rPr>
        <w:t>ОУ</w:t>
      </w:r>
      <w:r>
        <w:rPr>
          <w:color w:val="000000"/>
        </w:rPr>
        <w:t xml:space="preserve"> либо должностным лицам.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2.2. Граждане реализуют право на обращение свободно и добровольно, не нарушая прав и свободы других лиц.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2.3. Форма обращения гражданами выбирается самостоятельно.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2.4. Рассмотрение обращений граждан осуществляется бесплатно.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 xml:space="preserve">2.5. При рассмотрении обращения в администрацию </w:t>
      </w:r>
      <w:r w:rsidR="004E58CA" w:rsidRPr="004E58CA">
        <w:rPr>
          <w:color w:val="000000"/>
        </w:rPr>
        <w:t>ОУ</w:t>
      </w:r>
      <w:r>
        <w:rPr>
          <w:color w:val="000000"/>
        </w:rPr>
        <w:t xml:space="preserve"> гражданин имеет право: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- Представлять дополнительные документы и материалы, либо обращаться с просьбой об их истребовании.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лиц,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- Получать письменный ответ по существу поставленных в обращение вопросов, за исключением случаев, указанных в п.п.5.4, 5.8 настоящего Положения уведомление о переадресации письменного обращения в государственные органы,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- Обращаться с жалобой на принятое по обращению решение или действие (бездействие), а также с заявлением о прекращении рассмотрения обращения.</w:t>
      </w:r>
    </w:p>
    <w:p w:rsidR="00363525" w:rsidRDefault="00363525" w:rsidP="00363525">
      <w:pPr>
        <w:pStyle w:val="p3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3. Требования к письменному обращению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 xml:space="preserve">3.1. </w:t>
      </w:r>
      <w:proofErr w:type="gramStart"/>
      <w:r>
        <w:rPr>
          <w:color w:val="000000"/>
        </w:rPr>
        <w:t xml:space="preserve">В письменном обращении граждан в обязательном порядке указывается наименование администрации, либо фамилия, имя, отчество соответствующего должностного лица или его должность в администрации </w:t>
      </w:r>
      <w:r w:rsidR="004E58CA" w:rsidRPr="004E58CA">
        <w:rPr>
          <w:color w:val="000000"/>
        </w:rPr>
        <w:t>ОУ</w:t>
      </w:r>
      <w:r>
        <w:rPr>
          <w:color w:val="000000"/>
        </w:rPr>
        <w:t>, а также свою фамилию, имя, отчество, почтовый адрес, по которому должен быть направлен ответ, уведомление переадресации обращения, излагает суть предложения, заявления или жалобы, ставит личную подпись и дату.</w:t>
      </w:r>
      <w:proofErr w:type="gramEnd"/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lastRenderedPageBreak/>
        <w:t>3.2. В случае необходимости в подтверждение своих доводов гражданин по письменному обращению прилагает документы и материалы либо их копии, книжки и оригиналы иных документов, приложенные к обращениям, возвращаются заявителям по их просьбе.</w:t>
      </w:r>
    </w:p>
    <w:p w:rsidR="00363525" w:rsidRDefault="004E58CA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3.3. Обращение, поступившее в а</w:t>
      </w:r>
      <w:r w:rsidR="00363525">
        <w:rPr>
          <w:color w:val="000000"/>
        </w:rPr>
        <w:t xml:space="preserve">дминистрацию </w:t>
      </w:r>
      <w:r w:rsidRPr="004E58CA">
        <w:rPr>
          <w:color w:val="000000"/>
        </w:rPr>
        <w:t>МБОУ</w:t>
      </w:r>
      <w:r w:rsidR="00363525">
        <w:rPr>
          <w:color w:val="000000"/>
        </w:rPr>
        <w:t xml:space="preserve"> по информационным системам общего пользования, подлежит рассмотрению в порядке, установленном настоящим Положением.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 xml:space="preserve">3.4. Гражданин направляет свое письменное обращение непосредственно на имя </w:t>
      </w:r>
      <w:r w:rsidR="005B72CF">
        <w:rPr>
          <w:color w:val="000000"/>
        </w:rPr>
        <w:t>директор</w:t>
      </w:r>
      <w:r>
        <w:rPr>
          <w:color w:val="000000"/>
        </w:rPr>
        <w:t xml:space="preserve"> </w:t>
      </w:r>
      <w:r w:rsidR="004E58CA" w:rsidRPr="004E58CA">
        <w:rPr>
          <w:color w:val="000000"/>
        </w:rPr>
        <w:t>ОУ</w:t>
      </w:r>
      <w:proofErr w:type="gramStart"/>
      <w:r>
        <w:rPr>
          <w:color w:val="000000"/>
        </w:rPr>
        <w:t xml:space="preserve"> </w:t>
      </w:r>
      <w:r w:rsidR="00A76248">
        <w:rPr>
          <w:color w:val="000000"/>
        </w:rPr>
        <w:t>.</w:t>
      </w:r>
      <w:proofErr w:type="gramEnd"/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3.5. Письменное обращение подлежит обязательной регистрации в течение трех дней с момента поступления.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 xml:space="preserve">Все поступающие в администрацию </w:t>
      </w:r>
      <w:r w:rsidR="004E58CA" w:rsidRPr="004E58CA">
        <w:rPr>
          <w:color w:val="000000"/>
        </w:rPr>
        <w:t>ОУ</w:t>
      </w:r>
      <w:r>
        <w:rPr>
          <w:color w:val="000000"/>
        </w:rPr>
        <w:t xml:space="preserve"> письменные обращения граждан принимаются, учитываются, регистрируются. Регистрационный индекс обращения граждан указывается в письменном обращении, который ставится в нижнем правом углу первого листа.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3.6. Письма граждан с пометкой «лично» после прочтения адресатом, в случае, если в них ставятся вопросы, требующие официальных ответов, передаются на регистрацию в установленном порядке.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 xml:space="preserve">3.7. </w:t>
      </w:r>
      <w:proofErr w:type="gramStart"/>
      <w:r>
        <w:rPr>
          <w:color w:val="000000"/>
        </w:rPr>
        <w:t xml:space="preserve">Письменное обращение, содержащее вопросы, решение которых не входит в компетенцию администрации </w:t>
      </w:r>
      <w:r w:rsidR="004E58CA" w:rsidRPr="004E58CA">
        <w:rPr>
          <w:color w:val="000000"/>
        </w:rPr>
        <w:t>ОУ</w:t>
      </w:r>
      <w:r>
        <w:rPr>
          <w:color w:val="000000"/>
        </w:rPr>
        <w:t>, подлежит пересылке в течение семи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гражданина о переадресации его обращения, за исключением случая, указанного в п.п. 5.4, 5.8 настоящего Положения.</w:t>
      </w:r>
      <w:proofErr w:type="gramEnd"/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 xml:space="preserve">3.8. Запрещается направлять жалобы граждан на рассмотрение тем должностным лицам администрации </w:t>
      </w:r>
      <w:r w:rsidR="004E58CA" w:rsidRPr="004E58CA">
        <w:rPr>
          <w:color w:val="000000"/>
        </w:rPr>
        <w:t>ОУ</w:t>
      </w:r>
      <w:r>
        <w:rPr>
          <w:color w:val="000000"/>
        </w:rPr>
        <w:t>, решение или действие (бездействие) которых обжалуется.</w:t>
      </w:r>
    </w:p>
    <w:p w:rsidR="00363525" w:rsidRDefault="00363525" w:rsidP="00363525">
      <w:pPr>
        <w:pStyle w:val="p3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4. Рассмотрение обращений граждан, подготовка ответов</w:t>
      </w:r>
    </w:p>
    <w:p w:rsidR="00363525" w:rsidRDefault="005B72CF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4.1. Обращение, поступившее директору</w:t>
      </w:r>
      <w:r w:rsidR="00363525">
        <w:rPr>
          <w:color w:val="000000"/>
        </w:rPr>
        <w:t xml:space="preserve"> </w:t>
      </w:r>
      <w:r w:rsidR="004E58CA" w:rsidRPr="004E58CA">
        <w:rPr>
          <w:color w:val="000000"/>
        </w:rPr>
        <w:t>ОУ</w:t>
      </w:r>
      <w:r w:rsidR="00363525">
        <w:rPr>
          <w:color w:val="000000"/>
        </w:rPr>
        <w:t>, подлежит обязательному рассмотрению.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 xml:space="preserve">4.2. Учет, регистрация, ход рассмотрения обращения граждан осуществляются </w:t>
      </w:r>
      <w:r w:rsidR="005B72CF">
        <w:rPr>
          <w:color w:val="000000"/>
        </w:rPr>
        <w:t>директором</w:t>
      </w:r>
      <w:r>
        <w:rPr>
          <w:color w:val="000000"/>
        </w:rPr>
        <w:t xml:space="preserve"> с занесением в журнал и карточку личного приема.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 xml:space="preserve">4.3. </w:t>
      </w:r>
      <w:r w:rsidR="005B72CF">
        <w:rPr>
          <w:color w:val="000000"/>
        </w:rPr>
        <w:t>Директор</w:t>
      </w:r>
      <w:r>
        <w:rPr>
          <w:color w:val="000000"/>
        </w:rPr>
        <w:t xml:space="preserve"> </w:t>
      </w:r>
      <w:r w:rsidR="004E58CA" w:rsidRPr="004E58CA">
        <w:rPr>
          <w:color w:val="000000"/>
        </w:rPr>
        <w:t>ОУ</w:t>
      </w:r>
      <w:r>
        <w:rPr>
          <w:color w:val="000000"/>
        </w:rPr>
        <w:t>: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- обеспечивает объективное, всестороннее и своевременное рассмотрение обращения, в случае необходимости – и с участием гражданина, направившего обращение;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- запрашивает необходимые для рассмотрения обращения документы и материалы в других органах и у других предприятий и организаций города, за исключением судов, органов дознания и органов предварительного следствия;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lastRenderedPageBreak/>
        <w:t>- принимает меры, направленные на восстановление или защиту нарушенных прав, свобод и законных интересов гражданина;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- дает письменные ответы по существу поставленных в обращении вопросов;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- уведомляет гражданина о направлении его обращения на рассмотрение в другой орган или другие предприятия и организации города в соответствии с их компетенцией.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 xml:space="preserve">4.4. </w:t>
      </w:r>
      <w:proofErr w:type="gramStart"/>
      <w:r>
        <w:rPr>
          <w:color w:val="000000"/>
        </w:rPr>
        <w:t xml:space="preserve">Учреждения, предприятия и организации </w:t>
      </w:r>
      <w:proofErr w:type="spellStart"/>
      <w:r w:rsidR="00A76248">
        <w:rPr>
          <w:color w:val="000000"/>
        </w:rPr>
        <w:t>Чебулинского</w:t>
      </w:r>
      <w:proofErr w:type="spellEnd"/>
      <w:r w:rsidR="00A76248">
        <w:rPr>
          <w:color w:val="000000"/>
        </w:rPr>
        <w:t xml:space="preserve"> района</w:t>
      </w:r>
      <w:r>
        <w:rPr>
          <w:color w:val="000000"/>
        </w:rPr>
        <w:t xml:space="preserve"> по направленному в установленном порядке запросу </w:t>
      </w:r>
      <w:r w:rsidR="005B72CF">
        <w:rPr>
          <w:color w:val="000000"/>
        </w:rPr>
        <w:t>директора</w:t>
      </w:r>
      <w:r>
        <w:rPr>
          <w:color w:val="000000"/>
        </w:rPr>
        <w:t xml:space="preserve"> </w:t>
      </w:r>
      <w:r w:rsidR="004E58CA" w:rsidRPr="004E58CA">
        <w:rPr>
          <w:color w:val="000000"/>
        </w:rPr>
        <w:t>ОУ</w:t>
      </w:r>
      <w:r>
        <w:rPr>
          <w:color w:val="000000"/>
        </w:rPr>
        <w:t>, рассматривающего обращение, обязаны в течение 15 дней предоставлять документы и материалы, необходимые для рассмотрения обращения за исключением документов и материалов, в которых содержатся сведения, составляющие государственную или охраняемую федеральным законом тайну, и для которых установлен особый порядок предоставления.</w:t>
      </w:r>
      <w:proofErr w:type="gramEnd"/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 xml:space="preserve">4.5. Ответы на обращения граждан, присланные на имя </w:t>
      </w:r>
      <w:r w:rsidR="005B72CF">
        <w:rPr>
          <w:color w:val="000000"/>
        </w:rPr>
        <w:t>директора</w:t>
      </w:r>
      <w:r>
        <w:rPr>
          <w:color w:val="000000"/>
        </w:rPr>
        <w:t xml:space="preserve"> </w:t>
      </w:r>
      <w:r w:rsidR="004E58CA" w:rsidRPr="004E58CA">
        <w:rPr>
          <w:color w:val="000000"/>
        </w:rPr>
        <w:t>ОУ</w:t>
      </w:r>
      <w:r>
        <w:rPr>
          <w:color w:val="000000"/>
        </w:rPr>
        <w:t xml:space="preserve">, готовятся на бланке учреждения за подписью </w:t>
      </w:r>
      <w:r w:rsidR="00BF1EFD">
        <w:rPr>
          <w:color w:val="000000"/>
        </w:rPr>
        <w:t>директора</w:t>
      </w:r>
      <w:r>
        <w:rPr>
          <w:color w:val="000000"/>
        </w:rPr>
        <w:t xml:space="preserve"> </w:t>
      </w:r>
      <w:r w:rsidR="00A76248">
        <w:rPr>
          <w:color w:val="000000"/>
        </w:rPr>
        <w:t xml:space="preserve"> </w:t>
      </w:r>
      <w:r w:rsidR="004E58CA" w:rsidRPr="004E58CA">
        <w:rPr>
          <w:color w:val="000000"/>
        </w:rPr>
        <w:t>ОУ</w:t>
      </w:r>
      <w:r>
        <w:rPr>
          <w:color w:val="000000"/>
        </w:rPr>
        <w:t xml:space="preserve"> и регистрируются в журнале.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4.6. Ответы должны содержать конкретную и четкую информацию по всем вопросам, поставленным в обращении граждан. Если заявителю дан ответ в устной форме, то в материалах, приложенных к обращению, должно быть это указано. Если дается промежуточный ответ, то указывается срок окончательного решения поставленного вопроса.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Ответы, подготовленные на основании правовых документов, должны содержать реквизиты этих документов с указанием даты и наименования.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Ответ на коллективное обращение отправляется на имя первого подписавшего его лица, если в письме не оговорено конкретное лицо, кому надлежит дать ответ.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 xml:space="preserve">Ответ на обращение, поступившее в </w:t>
      </w:r>
      <w:r w:rsidR="004E58CA">
        <w:rPr>
          <w:color w:val="000000"/>
        </w:rPr>
        <w:t>а</w:t>
      </w:r>
      <w:r>
        <w:rPr>
          <w:color w:val="000000"/>
        </w:rPr>
        <w:t xml:space="preserve">дминистрацию </w:t>
      </w:r>
      <w:r w:rsidR="004E58CA" w:rsidRPr="004E58CA">
        <w:rPr>
          <w:color w:val="000000"/>
        </w:rPr>
        <w:t>ОУ</w:t>
      </w:r>
      <w:r>
        <w:rPr>
          <w:color w:val="000000"/>
        </w:rPr>
        <w:t xml:space="preserve"> по информационным системам общего пользования, направляется по почтовому адресу, указанному в обращении.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 xml:space="preserve">4.7. Обращения граждан после их рассмотрения исполнителями возвращаются со всеми относящимися к ним материалами </w:t>
      </w:r>
      <w:r w:rsidR="00BF1EFD">
        <w:rPr>
          <w:color w:val="000000"/>
        </w:rPr>
        <w:t>директора</w:t>
      </w:r>
      <w:r>
        <w:rPr>
          <w:color w:val="000000"/>
        </w:rPr>
        <w:t xml:space="preserve"> </w:t>
      </w:r>
      <w:r w:rsidR="004E58CA" w:rsidRPr="004E58CA">
        <w:rPr>
          <w:color w:val="000000"/>
        </w:rPr>
        <w:t>ОУ</w:t>
      </w:r>
      <w:r>
        <w:rPr>
          <w:color w:val="000000"/>
        </w:rPr>
        <w:t>, который формирует дела, в том числе с ответом заявителю в случае, если давалось поручение информировать руководство о результатах рассмотрения.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 xml:space="preserve">4.8. Порядок визирования подготовленных ответов на обращения граждан за подписью </w:t>
      </w:r>
      <w:r w:rsidR="00BF1EFD">
        <w:rPr>
          <w:color w:val="000000"/>
        </w:rPr>
        <w:t>директора</w:t>
      </w:r>
      <w:r>
        <w:rPr>
          <w:color w:val="000000"/>
        </w:rPr>
        <w:t xml:space="preserve"> </w:t>
      </w:r>
      <w:r w:rsidR="004E58CA" w:rsidRPr="004E58CA">
        <w:rPr>
          <w:color w:val="000000"/>
        </w:rPr>
        <w:t>ОУ</w:t>
      </w:r>
      <w:r>
        <w:rPr>
          <w:color w:val="000000"/>
        </w:rPr>
        <w:t xml:space="preserve"> и его заместителей устанавливается следующий: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на втором экземпляре ответа заявителю в левом нижнем углу указывается фамилия и подпись исполнителя, номер его служебного телефона, а также проставляются визы руководителей, участвовавших в подготовке ответа, с расшифровкой фамилий.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4.9. На каждом обращении после окончательного решения и его исполнения должна быть отметка об исполнении «В дело», дата и личная подпись должностного лица, принявшего это решение. Предложения, заявления и жалобы, копии ответов на граждан формируются в дело в соответствии с утвержденной номенклатурой дел.</w:t>
      </w:r>
    </w:p>
    <w:p w:rsidR="00363525" w:rsidRDefault="00363525" w:rsidP="00363525">
      <w:pPr>
        <w:pStyle w:val="p3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5. Порядок рассмотрения отдельных обращений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lastRenderedPageBreak/>
        <w:t xml:space="preserve">5.1. Обращения граждан, поступившие </w:t>
      </w:r>
      <w:r w:rsidR="00BF1EFD">
        <w:rPr>
          <w:color w:val="000000"/>
        </w:rPr>
        <w:t>директору</w:t>
      </w:r>
      <w:r>
        <w:rPr>
          <w:color w:val="000000"/>
        </w:rPr>
        <w:t xml:space="preserve"> </w:t>
      </w:r>
      <w:r w:rsidR="004E58CA" w:rsidRPr="004E58CA">
        <w:rPr>
          <w:color w:val="000000"/>
        </w:rPr>
        <w:t>ОУ</w:t>
      </w:r>
      <w:r>
        <w:rPr>
          <w:color w:val="000000"/>
        </w:rPr>
        <w:t xml:space="preserve"> из средств массовой информации, рассматриваются в порядке и сроки, предусмотренные настоящим Положением.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 xml:space="preserve">5.2. В случае если в письменном обращении не указана фамилия гражданина, направившего обращение и почтовый адрес, по которому должен быть направлен ответ, ответ на обращение не дается </w:t>
      </w:r>
      <w:r w:rsidR="00BF1EFD">
        <w:rPr>
          <w:color w:val="000000"/>
        </w:rPr>
        <w:t>директором</w:t>
      </w:r>
      <w:r>
        <w:rPr>
          <w:color w:val="000000"/>
        </w:rPr>
        <w:t xml:space="preserve"> </w:t>
      </w:r>
      <w:r w:rsidR="004E58CA" w:rsidRPr="004E58CA">
        <w:rPr>
          <w:color w:val="000000"/>
        </w:rPr>
        <w:t>ОУ</w:t>
      </w:r>
      <w:r>
        <w:rPr>
          <w:color w:val="000000"/>
        </w:rPr>
        <w:t>, принимается решение о списании данного обращения «В дело».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5.3.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орган в соответствии с его компетенцией.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5.4. Обращение, в котором обжалуется судебное решение, возвращается гражданину с разъяснением порядка обжалования данного судебного решения.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 xml:space="preserve">5.5. При получении письменного обращения, в котором содержатся нецензурные, оскорбительные выражения, угрозы жизни, здоровью или имуществу должностного </w:t>
      </w:r>
      <w:r w:rsidR="00BF1EFD">
        <w:rPr>
          <w:color w:val="000000"/>
        </w:rPr>
        <w:t>лица, а также членов его семьи директор</w:t>
      </w:r>
      <w:r>
        <w:rPr>
          <w:color w:val="000000"/>
        </w:rPr>
        <w:t xml:space="preserve">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 xml:space="preserve">Решение о списании данного обращения «В дело» и направлении сообщения заявителю о недопустимости злоупотребления правом принимается и подписывается </w:t>
      </w:r>
      <w:r w:rsidR="00BF1EFD">
        <w:rPr>
          <w:color w:val="000000"/>
        </w:rPr>
        <w:t>директором</w:t>
      </w:r>
      <w:r>
        <w:rPr>
          <w:color w:val="000000"/>
        </w:rPr>
        <w:t xml:space="preserve"> </w:t>
      </w:r>
      <w:r w:rsidR="004E58CA" w:rsidRPr="004E58CA">
        <w:rPr>
          <w:color w:val="000000"/>
        </w:rPr>
        <w:t>ОУ</w:t>
      </w:r>
      <w:r>
        <w:rPr>
          <w:color w:val="000000"/>
        </w:rPr>
        <w:t xml:space="preserve"> или заместителем.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 xml:space="preserve">5.6. В случае если текст письменного обращения не поддается прочтению, обращение не подлежит направлению на рассмотрение и ответ на него не дается. Заявителю об этом сообщается, если его фамилия и почтовый адрес поддаются прочтению. Решение о списании данного обращения «В дело» и сообщении заявителю принимаются и подписываются </w:t>
      </w:r>
      <w:r w:rsidR="004E58CA">
        <w:rPr>
          <w:color w:val="000000"/>
        </w:rPr>
        <w:t>директором</w:t>
      </w:r>
      <w:r>
        <w:rPr>
          <w:color w:val="000000"/>
        </w:rPr>
        <w:t xml:space="preserve"> или первым заместителем.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5.7. Обращения граждан, поступившие от одного и того же лица по одному и тому же вопросу, если со времени подачи первого обращения истек установленный настоящим Положением срок рассмотрения или заявитель не согласен с принятым по его обращению решением, считаются повторными.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При работе с повторными обращениями делопроизводитель формирует дело с уже имеющимися документами по обращениям данного заявителя.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 xml:space="preserve">Не считаются повторными обращения одного и того же заявителя, но по разным вопросам, а также многократные – по одному и тому же вопросу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</w:t>
      </w:r>
      <w:r w:rsidR="009C3AA6">
        <w:rPr>
          <w:color w:val="000000"/>
        </w:rPr>
        <w:t>директором</w:t>
      </w:r>
      <w:r>
        <w:rPr>
          <w:color w:val="000000"/>
        </w:rPr>
        <w:t xml:space="preserve"> </w:t>
      </w:r>
      <w:r w:rsidR="004E58CA" w:rsidRPr="004E58CA">
        <w:rPr>
          <w:color w:val="000000"/>
        </w:rPr>
        <w:t>ОУ</w:t>
      </w:r>
      <w:r>
        <w:rPr>
          <w:color w:val="000000"/>
        </w:rPr>
        <w:t>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 xml:space="preserve">5.8. В случае если в письменном обращении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 </w:t>
      </w:r>
      <w:r w:rsidR="009C3AA6">
        <w:rPr>
          <w:color w:val="000000"/>
        </w:rPr>
        <w:t>директор</w:t>
      </w:r>
      <w:r>
        <w:rPr>
          <w:color w:val="000000"/>
        </w:rPr>
        <w:t xml:space="preserve"> </w:t>
      </w:r>
      <w:r w:rsidR="004E58CA" w:rsidRPr="004E58CA">
        <w:rPr>
          <w:color w:val="000000"/>
        </w:rPr>
        <w:t>ОУ</w:t>
      </w:r>
      <w:r>
        <w:rPr>
          <w:color w:val="000000"/>
        </w:rPr>
        <w:t xml:space="preserve"> вправе принять решение о безосновательности очередного </w:t>
      </w:r>
      <w:r>
        <w:rPr>
          <w:color w:val="000000"/>
        </w:rPr>
        <w:lastRenderedPageBreak/>
        <w:t>обращения и прекращении переписки с гражданином. О данном решении уведомляется гражданин, направивший обращение.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5.9. В случае если ответ по существу поставленного вопроса в обращении не может быть дан без разглашения сведений, составляющих охраняемую федеральным законом тайну, гражданину, направившему обращение, сообщается о невозможности дать ответ по существу в связи с недопустимостью разглашения указанных сведений.</w:t>
      </w:r>
    </w:p>
    <w:p w:rsidR="00363525" w:rsidRDefault="00363525" w:rsidP="00363525">
      <w:pPr>
        <w:pStyle w:val="p3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6. Сроки рассмотрения обращений и уведомление заявителей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 xml:space="preserve">6.1. Обращения, поступившие </w:t>
      </w:r>
      <w:r w:rsidR="009C3AA6">
        <w:rPr>
          <w:color w:val="000000"/>
        </w:rPr>
        <w:t>дирек</w:t>
      </w:r>
      <w:r w:rsidR="00B77871">
        <w:rPr>
          <w:color w:val="000000"/>
        </w:rPr>
        <w:t>т</w:t>
      </w:r>
      <w:r w:rsidR="009C3AA6">
        <w:rPr>
          <w:color w:val="000000"/>
        </w:rPr>
        <w:t>ору</w:t>
      </w:r>
      <w:r>
        <w:rPr>
          <w:color w:val="000000"/>
        </w:rPr>
        <w:t xml:space="preserve"> </w:t>
      </w:r>
      <w:r w:rsidR="004E58CA" w:rsidRPr="004E58CA">
        <w:rPr>
          <w:color w:val="000000"/>
        </w:rPr>
        <w:t>ОУ</w:t>
      </w:r>
      <w:r>
        <w:rPr>
          <w:color w:val="000000"/>
        </w:rPr>
        <w:t xml:space="preserve">, рассматриваются в срок до одного месяца со дня их регистрации, если иной срок (меньший) не установлен </w:t>
      </w:r>
      <w:proofErr w:type="gramStart"/>
      <w:r>
        <w:rPr>
          <w:color w:val="000000"/>
        </w:rPr>
        <w:t>руководителем</w:t>
      </w:r>
      <w:proofErr w:type="gramEnd"/>
      <w:r>
        <w:rPr>
          <w:color w:val="000000"/>
        </w:rPr>
        <w:t xml:space="preserve"> либо его заместителем. Обращения, не требующие дополнительного изучения и проверки, рассматриваются безотлагательно. О результатах рассмотрения уведомляются заявители.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6.2. В исключительных случаях руководитель вправе продлить срок рассмотрения обращения не более чем за 30 дней, уведомив о продлении срока его рассмотрения гражданина, направившего обращение. Продление срока оформляется исполнителями не менее чем за пять дней до истечения срока рассмотрения обращения.</w:t>
      </w:r>
    </w:p>
    <w:p w:rsidR="00363525" w:rsidRDefault="00363525" w:rsidP="00363525">
      <w:pPr>
        <w:pStyle w:val="p3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7. Организация работы по личному приему граждан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 xml:space="preserve">7.1. График и порядок личного приема граждан в </w:t>
      </w:r>
      <w:r w:rsidR="004E58CA" w:rsidRPr="004E58CA">
        <w:rPr>
          <w:color w:val="000000"/>
        </w:rPr>
        <w:t>ОУ</w:t>
      </w:r>
      <w:r>
        <w:rPr>
          <w:color w:val="000000"/>
        </w:rPr>
        <w:t xml:space="preserve"> устанавливается руководителем.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7.2. При личном приеме гражданин предъявляет документ, удостоверяющий его личность.</w:t>
      </w:r>
    </w:p>
    <w:p w:rsidR="00363525" w:rsidRDefault="00363525" w:rsidP="002C0C4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 xml:space="preserve">7.3. По вопросам, не входящим в компетенцию </w:t>
      </w:r>
      <w:r w:rsidR="009C3AA6">
        <w:rPr>
          <w:color w:val="000000"/>
        </w:rPr>
        <w:t>директора</w:t>
      </w:r>
      <w:r>
        <w:rPr>
          <w:color w:val="000000"/>
        </w:rPr>
        <w:t xml:space="preserve"> </w:t>
      </w:r>
      <w:r w:rsidR="004E58CA" w:rsidRPr="004E58CA">
        <w:rPr>
          <w:color w:val="000000"/>
        </w:rPr>
        <w:t>МБОУ</w:t>
      </w:r>
      <w:r>
        <w:rPr>
          <w:color w:val="000000"/>
        </w:rPr>
        <w:t>, заявителям рекомендуется обратиться в соответствующие органы, учреждения, организации.</w:t>
      </w:r>
    </w:p>
    <w:p w:rsidR="002C0C45" w:rsidRDefault="00363525" w:rsidP="002C0C4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 xml:space="preserve">7.4. Во время записи на прием </w:t>
      </w:r>
      <w:r w:rsidR="009C3AA6">
        <w:rPr>
          <w:color w:val="000000"/>
        </w:rPr>
        <w:t>директор</w:t>
      </w:r>
      <w:r>
        <w:rPr>
          <w:color w:val="000000"/>
        </w:rPr>
        <w:t xml:space="preserve"> заполняет карточку личного приема гражданина (форма прилагается), в которую заносится содержание обращения гражданина на личном приеме, а также резолюция ведущего прием, с поручением должностному лицу. При необходимости гражданам предлагается изложить суть вопроса в письменном виде. Письменное обращение в этом случае регистрируется и рассматривается в установленном порядке, а в карточке делается отметка «Оставлено заявление» и дата регистрации.</w:t>
      </w:r>
    </w:p>
    <w:p w:rsidR="00363525" w:rsidRDefault="00363525" w:rsidP="002C0C4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7.5. При повторных обращениях подбираются имеющиеся материалы по делу заявителя.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7.6.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363525" w:rsidRDefault="00363525" w:rsidP="00363525">
      <w:pPr>
        <w:pStyle w:val="p3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8. Работа с обращениями, поставленными на контроль</w:t>
      </w:r>
    </w:p>
    <w:p w:rsidR="002C0C45" w:rsidRDefault="00363525" w:rsidP="002C0C4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lastRenderedPageBreak/>
        <w:t xml:space="preserve">8.1. Обращения, в которых содержатся вопросы, имеющие большое общественное значение, сообщается о конкретных нарушениях законных прав и интересов граждан, как </w:t>
      </w:r>
      <w:proofErr w:type="gramStart"/>
      <w:r>
        <w:rPr>
          <w:color w:val="000000"/>
        </w:rPr>
        <w:t>правило</w:t>
      </w:r>
      <w:proofErr w:type="gramEnd"/>
      <w:r>
        <w:rPr>
          <w:color w:val="000000"/>
        </w:rPr>
        <w:t xml:space="preserve"> ставятся на КОНТРОЛЬ.</w:t>
      </w:r>
    </w:p>
    <w:p w:rsidR="00363525" w:rsidRDefault="00363525" w:rsidP="002C0C4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8.2. На контрольных обращениях ставятся пометки «КОНТРОЛЬ» и «ПОДЛЕЖИТ ВОЗВРАТУ».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 xml:space="preserve">8.3. Должностное лицо – исполнитель в установленные сроки рассматривает контрольное обращение, </w:t>
      </w:r>
      <w:proofErr w:type="gramStart"/>
      <w:r>
        <w:rPr>
          <w:color w:val="000000"/>
        </w:rPr>
        <w:t xml:space="preserve">информирует о результатах </w:t>
      </w:r>
      <w:r w:rsidR="009C3AA6">
        <w:rPr>
          <w:color w:val="000000"/>
        </w:rPr>
        <w:t>директор</w:t>
      </w:r>
      <w:r w:rsidR="002C0C45">
        <w:rPr>
          <w:color w:val="000000"/>
        </w:rPr>
        <w:t>а</w:t>
      </w:r>
      <w:r>
        <w:rPr>
          <w:color w:val="000000"/>
        </w:rPr>
        <w:t xml:space="preserve"> </w:t>
      </w:r>
      <w:r w:rsidR="004E58CA" w:rsidRPr="004E58CA">
        <w:rPr>
          <w:color w:val="000000"/>
        </w:rPr>
        <w:t>ОУ</w:t>
      </w:r>
      <w:r>
        <w:rPr>
          <w:color w:val="000000"/>
        </w:rPr>
        <w:t xml:space="preserve"> готовит</w:t>
      </w:r>
      <w:proofErr w:type="gramEnd"/>
      <w:r>
        <w:rPr>
          <w:color w:val="000000"/>
        </w:rPr>
        <w:t xml:space="preserve"> ответ заявителю.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 xml:space="preserve">8.4. Если в обращениях государственных органов содержатся просьбы проинформировать их о результатах рассмотрения граждан, то исполнитель готовит ответ и им. Как правило, эти ответы подписываются </w:t>
      </w:r>
      <w:r w:rsidR="005B72CF">
        <w:rPr>
          <w:color w:val="000000"/>
        </w:rPr>
        <w:t>директором</w:t>
      </w:r>
      <w:r>
        <w:rPr>
          <w:color w:val="000000"/>
        </w:rPr>
        <w:t xml:space="preserve"> </w:t>
      </w:r>
      <w:r w:rsidR="004E58CA" w:rsidRPr="004E58CA">
        <w:rPr>
          <w:color w:val="000000"/>
        </w:rPr>
        <w:t>ОУ</w:t>
      </w:r>
      <w:r>
        <w:rPr>
          <w:color w:val="000000"/>
        </w:rPr>
        <w:t>.</w:t>
      </w:r>
      <w:r w:rsidR="004E58CA">
        <w:rPr>
          <w:color w:val="000000"/>
        </w:rPr>
        <w:t xml:space="preserve"> Директор</w:t>
      </w:r>
      <w:r>
        <w:rPr>
          <w:color w:val="000000"/>
        </w:rPr>
        <w:t xml:space="preserve"> </w:t>
      </w:r>
      <w:r w:rsidR="004E58CA" w:rsidRPr="004E58CA">
        <w:rPr>
          <w:color w:val="000000"/>
        </w:rPr>
        <w:t>ОУ</w:t>
      </w:r>
      <w:r w:rsidR="004E58CA">
        <w:rPr>
          <w:color w:val="000000"/>
        </w:rPr>
        <w:t xml:space="preserve"> </w:t>
      </w:r>
      <w:r>
        <w:rPr>
          <w:color w:val="000000"/>
        </w:rPr>
        <w:t>вправе предложить исполнителю продолжить работу с проведением дополнительных проверок или после подписания ответа списать материалы по результатам рассмотрения обращения «В дело».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8.5. Обращение считается исполненным и снимается с контроля, если рассмотрены все поставленные в нем вопросы, приняты необходимые меры, заявителям дан ответ.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 xml:space="preserve">8.6. Письменные обращения, на которые даются промежуточные ответы, с контроля не снимаются. Контроль завершается только после вынесения и принятия исчерпывающих мер по разрешению предложения, заявления, жалобы. Решение о снятии с контроля принимает </w:t>
      </w:r>
      <w:r w:rsidR="004E58CA">
        <w:rPr>
          <w:color w:val="000000"/>
        </w:rPr>
        <w:t xml:space="preserve">директор </w:t>
      </w:r>
      <w:r w:rsidR="004E58CA" w:rsidRPr="004E58CA">
        <w:rPr>
          <w:color w:val="000000"/>
        </w:rPr>
        <w:t>ОУ</w:t>
      </w:r>
      <w:r>
        <w:rPr>
          <w:color w:val="000000"/>
        </w:rPr>
        <w:t>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8.7. Контрольные обращения должны содержать конкретную и четкую информацию по всем вопросам, поставленным в обращениях граждан: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- если сроки рассмотрения продлены, то должны быть указаны причины и окончательная дата рассмотрения, по истечении которой будет дополнительно сообщено о проделанной работе;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- в ответе должно быть указано о том, что заявитель в той или иной форме проинформирован о результатах рассмотрения;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- ответ заявителю подписывается руководителем;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- к ответу прикладывается оригинал рассмотренного обращения гражданина, если на нем стоит штамп «ПОДЛЕЖИТ ВОЗВРАТУ».</w:t>
      </w:r>
    </w:p>
    <w:p w:rsidR="00363525" w:rsidRDefault="00363525" w:rsidP="00363525">
      <w:pPr>
        <w:pStyle w:val="p3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9. Контроль за соблюдением порядка рассмотрения обращений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 xml:space="preserve">9.1. Должностное лицо в пределах своей компетенции осуществляет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соблюдением порядка рассмотрения обращений, анализирует содержание, поступающих обращений и информирует </w:t>
      </w:r>
      <w:r w:rsidR="005B72CF">
        <w:rPr>
          <w:color w:val="000000"/>
        </w:rPr>
        <w:t>директора</w:t>
      </w:r>
      <w:r>
        <w:rPr>
          <w:color w:val="000000"/>
        </w:rPr>
        <w:t xml:space="preserve"> </w:t>
      </w:r>
      <w:r w:rsidR="004E58CA" w:rsidRPr="004E58CA">
        <w:rPr>
          <w:color w:val="000000"/>
        </w:rPr>
        <w:t>ОУ</w:t>
      </w:r>
      <w:r>
        <w:rPr>
          <w:color w:val="000000"/>
        </w:rPr>
        <w:t xml:space="preserve"> о нарушениях исполнительской дисциплины.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 xml:space="preserve">9.2. </w:t>
      </w:r>
      <w:r w:rsidR="005B72CF">
        <w:rPr>
          <w:color w:val="000000"/>
        </w:rPr>
        <w:t>Директор</w:t>
      </w:r>
      <w:r>
        <w:rPr>
          <w:color w:val="000000"/>
        </w:rPr>
        <w:t xml:space="preserve"> </w:t>
      </w:r>
      <w:r w:rsidR="004E58CA" w:rsidRPr="004E58CA">
        <w:rPr>
          <w:color w:val="000000"/>
        </w:rPr>
        <w:t>ОУ</w:t>
      </w:r>
      <w:r w:rsidR="004E58CA">
        <w:rPr>
          <w:color w:val="000000"/>
        </w:rPr>
        <w:t xml:space="preserve"> </w:t>
      </w:r>
      <w:r>
        <w:rPr>
          <w:color w:val="000000"/>
        </w:rPr>
        <w:t>принимает меры по своевременному выявлению и устранению причин нарушения прав, свобод и законных интересов граждан.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lastRenderedPageBreak/>
        <w:t>9.3. Лица, виноватые в нарушении порядка рассмотрения обращений граждан, изложенного в настоящем Положении, несут ответственность, предусмотренную законодательством РФ.</w:t>
      </w:r>
    </w:p>
    <w:p w:rsidR="00363525" w:rsidRDefault="00363525" w:rsidP="00363525">
      <w:pPr>
        <w:pStyle w:val="p3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10. Хранение материалов по обращениям граждан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 xml:space="preserve">10.1. </w:t>
      </w:r>
      <w:r w:rsidR="005B72CF">
        <w:rPr>
          <w:color w:val="000000"/>
        </w:rPr>
        <w:t xml:space="preserve">Директор </w:t>
      </w:r>
      <w:r w:rsidR="004E58CA" w:rsidRPr="004E58CA">
        <w:rPr>
          <w:color w:val="000000"/>
        </w:rPr>
        <w:t>ОУ</w:t>
      </w:r>
      <w:r>
        <w:rPr>
          <w:color w:val="000000"/>
        </w:rPr>
        <w:t xml:space="preserve"> осуществляет хранение и использование в справочных и иных целях предложений, заявлений и жалоб граждан.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10.2. Внести в номенклатуру журнал регистрации по обращениям граждан.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 xml:space="preserve">10.3. Ответственность за сохранность документов по обращениям граждан возлагается на </w:t>
      </w:r>
      <w:r w:rsidR="005B72CF">
        <w:rPr>
          <w:color w:val="000000"/>
        </w:rPr>
        <w:t>директор</w:t>
      </w:r>
      <w:r w:rsidR="002C0C45">
        <w:rPr>
          <w:color w:val="000000"/>
        </w:rPr>
        <w:t xml:space="preserve">а </w:t>
      </w:r>
      <w:r>
        <w:rPr>
          <w:color w:val="000000"/>
        </w:rPr>
        <w:t xml:space="preserve"> </w:t>
      </w:r>
      <w:r w:rsidR="004E58CA" w:rsidRPr="004E58CA">
        <w:rPr>
          <w:color w:val="000000"/>
        </w:rPr>
        <w:t>ОУ</w:t>
      </w:r>
      <w:r>
        <w:rPr>
          <w:color w:val="000000"/>
        </w:rPr>
        <w:t>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10.4. Устанавливается срок хранения предложений, заявлений, жалоб граждан и документов, связанных с их рассмотрением и разрешением – 5 лет. В необходимых случаях экспертной комиссией может быть принято решение об увеличении срока хранения или о постоянном хранении наиболее ценных предложений граждан.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10.5. По истечении установленных сроков хранения документы по предложениям заявлениям и жалобам граждан подлежат уничтожению в соответствии с утвержденным Федеральной архивной службой России 06.10.2000 г. Перечнем типовых управленческих документов, образующихся в деятельности организации, с указанием сроков хранения.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10.6. Хранение дел у исполнителей запрещается.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10.7. Обращения граждан могут направляться в архив без рассмотрения, если в них содержатся рассуждения по известным проблемам или поднимаются уже решенные вопросы, не требующие дополнительного рассмотрения, а также бессмысленные по содержанию.</w:t>
      </w:r>
    </w:p>
    <w:p w:rsidR="00363525" w:rsidRDefault="00363525" w:rsidP="00363525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10.8. Решение о списании</w:t>
      </w:r>
      <w:r w:rsidR="004E58CA">
        <w:rPr>
          <w:color w:val="000000"/>
        </w:rPr>
        <w:t xml:space="preserve"> указанных обращений принимает директор </w:t>
      </w:r>
      <w:r w:rsidR="004E58CA" w:rsidRPr="004E58CA">
        <w:rPr>
          <w:color w:val="000000"/>
        </w:rPr>
        <w:t>ОУ</w:t>
      </w:r>
      <w:r>
        <w:rPr>
          <w:color w:val="000000"/>
        </w:rPr>
        <w:t>.</w:t>
      </w:r>
    </w:p>
    <w:p w:rsidR="00363525" w:rsidRDefault="00363525" w:rsidP="00363525">
      <w:pPr>
        <w:pStyle w:val="p3"/>
        <w:shd w:val="clear" w:color="auto" w:fill="FFFFFF"/>
        <w:jc w:val="right"/>
        <w:rPr>
          <w:color w:val="000000"/>
        </w:rPr>
      </w:pPr>
    </w:p>
    <w:p w:rsidR="00363525" w:rsidRDefault="00363525" w:rsidP="00363525">
      <w:pPr>
        <w:pStyle w:val="p3"/>
        <w:shd w:val="clear" w:color="auto" w:fill="FFFFFF"/>
        <w:jc w:val="right"/>
        <w:rPr>
          <w:color w:val="000000"/>
        </w:rPr>
      </w:pPr>
    </w:p>
    <w:p w:rsidR="00363525" w:rsidRDefault="00363525" w:rsidP="00363525">
      <w:pPr>
        <w:pStyle w:val="p3"/>
        <w:shd w:val="clear" w:color="auto" w:fill="FFFFFF"/>
        <w:jc w:val="right"/>
        <w:rPr>
          <w:color w:val="000000"/>
        </w:rPr>
      </w:pPr>
    </w:p>
    <w:p w:rsidR="00363525" w:rsidRDefault="00363525" w:rsidP="00363525">
      <w:pPr>
        <w:pStyle w:val="p3"/>
        <w:shd w:val="clear" w:color="auto" w:fill="FFFFFF"/>
        <w:jc w:val="right"/>
        <w:rPr>
          <w:color w:val="000000"/>
        </w:rPr>
      </w:pPr>
    </w:p>
    <w:p w:rsidR="00363525" w:rsidRDefault="00363525" w:rsidP="00363525">
      <w:pPr>
        <w:pStyle w:val="p3"/>
        <w:shd w:val="clear" w:color="auto" w:fill="FFFFFF"/>
        <w:jc w:val="right"/>
        <w:rPr>
          <w:color w:val="000000"/>
        </w:rPr>
      </w:pPr>
    </w:p>
    <w:p w:rsidR="00363525" w:rsidRDefault="00363525" w:rsidP="00363525">
      <w:pPr>
        <w:pStyle w:val="p3"/>
        <w:shd w:val="clear" w:color="auto" w:fill="FFFFFF"/>
        <w:jc w:val="right"/>
        <w:rPr>
          <w:color w:val="000000"/>
        </w:rPr>
      </w:pPr>
    </w:p>
    <w:p w:rsidR="00363525" w:rsidRDefault="00363525" w:rsidP="00363525">
      <w:pPr>
        <w:pStyle w:val="p3"/>
        <w:shd w:val="clear" w:color="auto" w:fill="FFFFFF"/>
        <w:jc w:val="right"/>
        <w:rPr>
          <w:color w:val="000000"/>
        </w:rPr>
      </w:pPr>
    </w:p>
    <w:p w:rsidR="00363525" w:rsidRDefault="00363525" w:rsidP="00363525">
      <w:pPr>
        <w:pStyle w:val="p3"/>
        <w:shd w:val="clear" w:color="auto" w:fill="FFFFFF"/>
        <w:jc w:val="right"/>
        <w:rPr>
          <w:color w:val="000000"/>
        </w:rPr>
      </w:pPr>
    </w:p>
    <w:p w:rsidR="00363525" w:rsidRDefault="00363525" w:rsidP="00363525">
      <w:pPr>
        <w:pStyle w:val="p3"/>
        <w:shd w:val="clear" w:color="auto" w:fill="FFFFFF"/>
        <w:jc w:val="right"/>
        <w:rPr>
          <w:color w:val="000000"/>
        </w:rPr>
      </w:pPr>
    </w:p>
    <w:p w:rsidR="00363525" w:rsidRDefault="00363525" w:rsidP="00363525">
      <w:pPr>
        <w:pStyle w:val="p3"/>
        <w:shd w:val="clear" w:color="auto" w:fill="FFFFFF"/>
        <w:rPr>
          <w:color w:val="000000"/>
        </w:rPr>
      </w:pPr>
    </w:p>
    <w:p w:rsidR="00363525" w:rsidRDefault="00363525" w:rsidP="00363525">
      <w:pPr>
        <w:pStyle w:val="p13"/>
        <w:shd w:val="clear" w:color="auto" w:fill="FFFFFF"/>
        <w:spacing w:before="0" w:beforeAutospacing="0" w:after="0" w:afterAutospacing="0"/>
        <w:ind w:left="1440"/>
        <w:jc w:val="right"/>
        <w:rPr>
          <w:color w:val="000000"/>
        </w:rPr>
      </w:pPr>
      <w:r>
        <w:rPr>
          <w:color w:val="000000"/>
        </w:rPr>
        <w:lastRenderedPageBreak/>
        <w:t xml:space="preserve"> Положению о порядке рассмотрения</w:t>
      </w:r>
    </w:p>
    <w:p w:rsidR="00363525" w:rsidRDefault="00363525" w:rsidP="00363525">
      <w:pPr>
        <w:pStyle w:val="p13"/>
        <w:shd w:val="clear" w:color="auto" w:fill="FFFFFF"/>
        <w:spacing w:before="0" w:beforeAutospacing="0" w:after="0" w:afterAutospacing="0"/>
        <w:ind w:left="1440"/>
        <w:jc w:val="right"/>
        <w:rPr>
          <w:color w:val="000000"/>
        </w:rPr>
      </w:pPr>
      <w:r>
        <w:rPr>
          <w:color w:val="000000"/>
        </w:rPr>
        <w:t>обращения граждан в администрацию</w:t>
      </w:r>
    </w:p>
    <w:p w:rsidR="002C0C45" w:rsidRDefault="002C0C45" w:rsidP="00363525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</w:p>
    <w:p w:rsidR="00363525" w:rsidRDefault="00363525" w:rsidP="00363525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КАРТОЧКА ЛИЧНОГО ПРИЕМА ГРАЖДАН</w:t>
      </w:r>
    </w:p>
    <w:p w:rsidR="00363525" w:rsidRDefault="004E58CA" w:rsidP="00363525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директором школы</w:t>
      </w:r>
    </w:p>
    <w:p w:rsidR="00363525" w:rsidRDefault="00363525" w:rsidP="00363525">
      <w:pPr>
        <w:pStyle w:val="p9"/>
        <w:shd w:val="clear" w:color="auto" w:fill="FFFFFF"/>
        <w:rPr>
          <w:color w:val="000000"/>
        </w:rPr>
      </w:pPr>
      <w:r>
        <w:rPr>
          <w:color w:val="000000"/>
        </w:rPr>
        <w:t>Дата приема ​​​​​​​​​​​​​​​​​​​​​​​​​​​​​​​​​​​​​​​​​​​​​________________________________________________________________</w:t>
      </w:r>
    </w:p>
    <w:p w:rsidR="00363525" w:rsidRDefault="00363525" w:rsidP="00363525">
      <w:pPr>
        <w:pStyle w:val="p9"/>
        <w:shd w:val="clear" w:color="auto" w:fill="FFFFFF"/>
        <w:rPr>
          <w:color w:val="000000"/>
        </w:rPr>
      </w:pPr>
      <w:r>
        <w:rPr>
          <w:color w:val="000000"/>
        </w:rPr>
        <w:t>Ф.И.О. гражданина____________________________________________________________</w:t>
      </w:r>
    </w:p>
    <w:p w:rsidR="00363525" w:rsidRDefault="00363525" w:rsidP="00363525">
      <w:pPr>
        <w:pStyle w:val="p9"/>
        <w:shd w:val="clear" w:color="auto" w:fill="FFFFFF"/>
        <w:rPr>
          <w:color w:val="000000"/>
        </w:rPr>
      </w:pPr>
      <w:r>
        <w:rPr>
          <w:color w:val="000000"/>
        </w:rPr>
        <w:t>Место работы _________________________________________________________________</w:t>
      </w:r>
    </w:p>
    <w:p w:rsidR="00363525" w:rsidRDefault="00363525" w:rsidP="00363525">
      <w:pPr>
        <w:pStyle w:val="p9"/>
        <w:shd w:val="clear" w:color="auto" w:fill="FFFFFF"/>
        <w:rPr>
          <w:color w:val="000000"/>
        </w:rPr>
      </w:pPr>
      <w:r>
        <w:rPr>
          <w:color w:val="000000"/>
        </w:rPr>
        <w:t>Домашний адрес_______________________________________________________________</w:t>
      </w:r>
    </w:p>
    <w:p w:rsidR="00363525" w:rsidRDefault="00363525" w:rsidP="00363525">
      <w:pPr>
        <w:pStyle w:val="p9"/>
        <w:shd w:val="clear" w:color="auto" w:fill="FFFFFF"/>
        <w:rPr>
          <w:color w:val="000000"/>
        </w:rPr>
      </w:pPr>
      <w:r>
        <w:rPr>
          <w:color w:val="000000"/>
        </w:rPr>
        <w:t>Телефон______________________________________________________________________</w:t>
      </w:r>
    </w:p>
    <w:p w:rsidR="00363525" w:rsidRDefault="00363525" w:rsidP="00363525">
      <w:pPr>
        <w:pStyle w:val="p9"/>
        <w:shd w:val="clear" w:color="auto" w:fill="FFFFFF"/>
        <w:rPr>
          <w:color w:val="000000"/>
        </w:rPr>
      </w:pPr>
      <w:r>
        <w:rPr>
          <w:color w:val="000000"/>
        </w:rPr>
        <w:t>Содержание устного обращения_________________________________________________</w:t>
      </w:r>
    </w:p>
    <w:p w:rsidR="00363525" w:rsidRDefault="00363525" w:rsidP="00363525">
      <w:pPr>
        <w:pStyle w:val="p9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3525" w:rsidRDefault="00363525" w:rsidP="00363525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Результат рассмотрения устного обращения гражданина</w:t>
      </w:r>
    </w:p>
    <w:p w:rsidR="00363525" w:rsidRDefault="00363525" w:rsidP="00363525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1.Кому отправлено (резолюция)</w:t>
      </w:r>
    </w:p>
    <w:p w:rsidR="00363525" w:rsidRDefault="00363525" w:rsidP="00363525">
      <w:pPr>
        <w:pStyle w:val="p9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3525" w:rsidRDefault="00363525" w:rsidP="00363525">
      <w:pPr>
        <w:pStyle w:val="p9"/>
        <w:shd w:val="clear" w:color="auto" w:fill="FFFFFF"/>
        <w:rPr>
          <w:color w:val="000000"/>
        </w:rPr>
      </w:pPr>
      <w:r>
        <w:rPr>
          <w:color w:val="000000"/>
        </w:rPr>
        <w:t>2.Дата исполнения_____________________________________________________________</w:t>
      </w:r>
    </w:p>
    <w:p w:rsidR="00363525" w:rsidRDefault="00363525" w:rsidP="00363525">
      <w:pPr>
        <w:pStyle w:val="p9"/>
        <w:shd w:val="clear" w:color="auto" w:fill="FFFFFF"/>
        <w:rPr>
          <w:color w:val="000000"/>
        </w:rPr>
      </w:pPr>
      <w:r>
        <w:rPr>
          <w:color w:val="000000"/>
        </w:rPr>
        <w:t>3.Дополнительный контроль___________________________________________________</w:t>
      </w:r>
    </w:p>
    <w:p w:rsidR="00363525" w:rsidRDefault="00363525" w:rsidP="00363525">
      <w:pPr>
        <w:pStyle w:val="p9"/>
        <w:shd w:val="clear" w:color="auto" w:fill="FFFFFF"/>
        <w:rPr>
          <w:color w:val="000000"/>
        </w:rPr>
      </w:pPr>
      <w:r>
        <w:rPr>
          <w:color w:val="000000"/>
        </w:rPr>
        <w:t>4.Снято с контроля____________________________________________________________</w:t>
      </w:r>
    </w:p>
    <w:p w:rsidR="00363525" w:rsidRDefault="00363525" w:rsidP="00363525">
      <w:pPr>
        <w:pStyle w:val="p9"/>
        <w:shd w:val="clear" w:color="auto" w:fill="FFFFFF"/>
        <w:rPr>
          <w:color w:val="000000"/>
        </w:rPr>
      </w:pPr>
      <w:r>
        <w:rPr>
          <w:color w:val="000000"/>
        </w:rPr>
        <w:t>5.Результат___________________________________________________________________</w:t>
      </w:r>
    </w:p>
    <w:p w:rsidR="00363525" w:rsidRDefault="00363525" w:rsidP="00363525">
      <w:pPr>
        <w:pStyle w:val="p9"/>
        <w:shd w:val="clear" w:color="auto" w:fill="FFFFFF"/>
        <w:rPr>
          <w:color w:val="000000"/>
        </w:rPr>
      </w:pPr>
      <w:r>
        <w:rPr>
          <w:color w:val="000000"/>
        </w:rPr>
        <w:t>6.Дата, должность исполнителя_________________________________________________</w:t>
      </w:r>
    </w:p>
    <w:p w:rsidR="00363525" w:rsidRDefault="00363525" w:rsidP="00363525">
      <w:pPr>
        <w:pStyle w:val="p9"/>
        <w:shd w:val="clear" w:color="auto" w:fill="FFFFFF"/>
        <w:rPr>
          <w:color w:val="000000"/>
        </w:rPr>
      </w:pPr>
      <w:r>
        <w:rPr>
          <w:color w:val="000000"/>
        </w:rPr>
        <w:lastRenderedPageBreak/>
        <w:t>7.От гражданина принято письменное заявление (Прилагается)</w:t>
      </w:r>
    </w:p>
    <w:p w:rsidR="00363525" w:rsidRDefault="00363525" w:rsidP="00363525">
      <w:pPr>
        <w:pStyle w:val="p9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Вх.№</w:t>
      </w:r>
      <w:proofErr w:type="spellEnd"/>
      <w:r>
        <w:rPr>
          <w:color w:val="000000"/>
        </w:rPr>
        <w:t xml:space="preserve"> от «____»__________________20__ г.</w:t>
      </w:r>
    </w:p>
    <w:p w:rsidR="00363525" w:rsidRPr="004E58CA" w:rsidRDefault="00363525" w:rsidP="00363525">
      <w:pPr>
        <w:pStyle w:val="p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E58CA">
        <w:rPr>
          <w:rStyle w:val="s1"/>
          <w:b/>
          <w:bCs/>
          <w:color w:val="000000"/>
          <w:sz w:val="28"/>
          <w:szCs w:val="28"/>
        </w:rPr>
        <w:t>КАРТОЧКА ЛИЧНОГО ПРИЕМА ГРАЖДАН ПО</w:t>
      </w:r>
      <w:r w:rsidR="004E58CA">
        <w:rPr>
          <w:rStyle w:val="s1"/>
          <w:b/>
          <w:bCs/>
          <w:color w:val="000000"/>
          <w:sz w:val="28"/>
          <w:szCs w:val="28"/>
        </w:rPr>
        <w:t xml:space="preserve"> </w:t>
      </w:r>
      <w:r w:rsidRPr="004E58CA">
        <w:rPr>
          <w:rStyle w:val="s1"/>
          <w:b/>
          <w:bCs/>
          <w:color w:val="000000"/>
          <w:sz w:val="28"/>
          <w:szCs w:val="28"/>
        </w:rPr>
        <w:t xml:space="preserve">ВОПРОСАМ КОРУППЦИИ </w:t>
      </w:r>
      <w:r w:rsidR="004E58CA" w:rsidRPr="004E58CA">
        <w:rPr>
          <w:b/>
          <w:color w:val="000000"/>
          <w:sz w:val="28"/>
          <w:szCs w:val="28"/>
        </w:rPr>
        <w:t xml:space="preserve"> МБОУ «</w:t>
      </w:r>
      <w:r w:rsidR="004E58CA" w:rsidRPr="004E58CA">
        <w:rPr>
          <w:b/>
          <w:sz w:val="28"/>
          <w:szCs w:val="28"/>
        </w:rPr>
        <w:t>АЛЧЕДАТСКАЯ ОСНОВНАЯ ОБЩЕОБРАЗОВАТЕЛЬНАЯ ШКОЛА</w:t>
      </w:r>
      <w:r w:rsidR="004E58CA" w:rsidRPr="004E58CA">
        <w:rPr>
          <w:b/>
          <w:color w:val="000000"/>
          <w:sz w:val="28"/>
          <w:szCs w:val="28"/>
        </w:rPr>
        <w:t>»</w:t>
      </w:r>
    </w:p>
    <w:p w:rsidR="00363525" w:rsidRDefault="00363525" w:rsidP="00363525">
      <w:pPr>
        <w:pStyle w:val="p9"/>
        <w:shd w:val="clear" w:color="auto" w:fill="FFFFFF"/>
        <w:rPr>
          <w:color w:val="000000"/>
        </w:rPr>
      </w:pPr>
      <w:r>
        <w:rPr>
          <w:color w:val="000000"/>
        </w:rPr>
        <w:t>Дата приема ​​​​​​​​​​​​​​​​​​​​​​​​​​​​​​​​​​​​​​​​​​​​​________________________________________________________________</w:t>
      </w:r>
    </w:p>
    <w:p w:rsidR="00363525" w:rsidRDefault="00363525" w:rsidP="00363525">
      <w:pPr>
        <w:pStyle w:val="p9"/>
        <w:shd w:val="clear" w:color="auto" w:fill="FFFFFF"/>
        <w:rPr>
          <w:color w:val="000000"/>
        </w:rPr>
      </w:pPr>
      <w:r>
        <w:rPr>
          <w:color w:val="000000"/>
        </w:rPr>
        <w:t>Ф.И.О. гражданина____________________________________________________________</w:t>
      </w:r>
    </w:p>
    <w:p w:rsidR="00363525" w:rsidRDefault="00363525" w:rsidP="00363525">
      <w:pPr>
        <w:pStyle w:val="p9"/>
        <w:shd w:val="clear" w:color="auto" w:fill="FFFFFF"/>
        <w:rPr>
          <w:color w:val="000000"/>
        </w:rPr>
      </w:pPr>
      <w:r>
        <w:rPr>
          <w:color w:val="000000"/>
        </w:rPr>
        <w:t>Место работы _________________________________________________________________</w:t>
      </w:r>
    </w:p>
    <w:p w:rsidR="00363525" w:rsidRDefault="00363525" w:rsidP="00363525">
      <w:pPr>
        <w:pStyle w:val="p9"/>
        <w:shd w:val="clear" w:color="auto" w:fill="FFFFFF"/>
        <w:rPr>
          <w:color w:val="000000"/>
        </w:rPr>
      </w:pPr>
      <w:r>
        <w:rPr>
          <w:color w:val="000000"/>
        </w:rPr>
        <w:t>Домашний адрес_______________________________________________________________</w:t>
      </w:r>
    </w:p>
    <w:p w:rsidR="00363525" w:rsidRDefault="00363525" w:rsidP="00363525">
      <w:pPr>
        <w:pStyle w:val="p9"/>
        <w:shd w:val="clear" w:color="auto" w:fill="FFFFFF"/>
        <w:rPr>
          <w:color w:val="000000"/>
        </w:rPr>
      </w:pPr>
      <w:r>
        <w:rPr>
          <w:color w:val="000000"/>
        </w:rPr>
        <w:t>Телефон______________________________________________________________________</w:t>
      </w:r>
    </w:p>
    <w:p w:rsidR="00363525" w:rsidRDefault="00363525" w:rsidP="00363525">
      <w:pPr>
        <w:pStyle w:val="p9"/>
        <w:shd w:val="clear" w:color="auto" w:fill="FFFFFF"/>
        <w:rPr>
          <w:color w:val="000000"/>
        </w:rPr>
      </w:pPr>
      <w:r>
        <w:rPr>
          <w:color w:val="000000"/>
        </w:rPr>
        <w:t>Содержание устного обращения_________________________________________________</w:t>
      </w:r>
    </w:p>
    <w:p w:rsidR="00363525" w:rsidRDefault="00363525" w:rsidP="00363525">
      <w:pPr>
        <w:pStyle w:val="p9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3525" w:rsidRDefault="00363525" w:rsidP="00363525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Результат рассмотрения устного обращения гражданина</w:t>
      </w:r>
    </w:p>
    <w:p w:rsidR="00363525" w:rsidRDefault="00363525" w:rsidP="00363525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1.Кому отправлено (резолюция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3525" w:rsidRDefault="00363525" w:rsidP="00363525">
      <w:pPr>
        <w:pStyle w:val="p9"/>
        <w:shd w:val="clear" w:color="auto" w:fill="FFFFFF"/>
        <w:rPr>
          <w:color w:val="000000"/>
        </w:rPr>
      </w:pPr>
      <w:r>
        <w:rPr>
          <w:color w:val="000000"/>
        </w:rPr>
        <w:t>2.Дата исполнения_____________________________________________________________</w:t>
      </w:r>
    </w:p>
    <w:p w:rsidR="00363525" w:rsidRDefault="00363525" w:rsidP="00363525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3.Дополнительный контроль___________________________________________________</w:t>
      </w:r>
    </w:p>
    <w:p w:rsidR="00363525" w:rsidRDefault="00363525" w:rsidP="00363525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4.Снято с контроля____________________________________________________________</w:t>
      </w:r>
    </w:p>
    <w:p w:rsidR="00363525" w:rsidRDefault="00363525" w:rsidP="00363525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5.Результат___________________________________________________________________</w:t>
      </w:r>
    </w:p>
    <w:p w:rsidR="00363525" w:rsidRDefault="00363525" w:rsidP="00363525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6.Дата, должность исполнителя_________________________________________________</w:t>
      </w:r>
    </w:p>
    <w:p w:rsidR="00363525" w:rsidRDefault="00363525" w:rsidP="00363525">
      <w:pPr>
        <w:pStyle w:val="p9"/>
        <w:shd w:val="clear" w:color="auto" w:fill="FFFFFF"/>
        <w:rPr>
          <w:color w:val="000000"/>
        </w:rPr>
      </w:pPr>
      <w:r>
        <w:rPr>
          <w:color w:val="000000"/>
        </w:rPr>
        <w:t>7.От гражданина принято письменное заявление (Прилагается)</w:t>
      </w:r>
    </w:p>
    <w:p w:rsidR="00363525" w:rsidRPr="00432E3E" w:rsidRDefault="00363525" w:rsidP="00363525">
      <w:pPr>
        <w:pStyle w:val="p9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Вх.№</w:t>
      </w:r>
      <w:proofErr w:type="spellEnd"/>
      <w:r>
        <w:rPr>
          <w:color w:val="000000"/>
        </w:rPr>
        <w:t xml:space="preserve"> от</w:t>
      </w:r>
      <w:bookmarkStart w:id="0" w:name="_GoBack"/>
      <w:bookmarkEnd w:id="0"/>
      <w:r>
        <w:rPr>
          <w:color w:val="000000"/>
        </w:rPr>
        <w:t xml:space="preserve"> «____»__________________20__ г.</w:t>
      </w:r>
    </w:p>
    <w:p w:rsidR="006F3C64" w:rsidRDefault="006F3C64"/>
    <w:sectPr w:rsidR="006F3C64" w:rsidSect="00713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7CF"/>
    <w:rsid w:val="001B40C2"/>
    <w:rsid w:val="002C0C45"/>
    <w:rsid w:val="00363525"/>
    <w:rsid w:val="003E04E2"/>
    <w:rsid w:val="00426BE6"/>
    <w:rsid w:val="004E58CA"/>
    <w:rsid w:val="005B72CF"/>
    <w:rsid w:val="006F3C64"/>
    <w:rsid w:val="00713DC3"/>
    <w:rsid w:val="00927CE3"/>
    <w:rsid w:val="009C3AA6"/>
    <w:rsid w:val="009E2418"/>
    <w:rsid w:val="00A76248"/>
    <w:rsid w:val="00B70C86"/>
    <w:rsid w:val="00B77871"/>
    <w:rsid w:val="00BF1EFD"/>
    <w:rsid w:val="00C32CE9"/>
    <w:rsid w:val="00C46B6F"/>
    <w:rsid w:val="00DA27CF"/>
    <w:rsid w:val="00DA7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5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5">
    <w:name w:val="p5"/>
    <w:basedOn w:val="a"/>
    <w:rsid w:val="0036352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rsid w:val="00363525"/>
  </w:style>
  <w:style w:type="paragraph" w:customStyle="1" w:styleId="p7">
    <w:name w:val="p7"/>
    <w:basedOn w:val="a"/>
    <w:rsid w:val="003635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635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9">
    <w:name w:val="p9"/>
    <w:basedOn w:val="a"/>
    <w:rsid w:val="003635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3635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1">
    <w:name w:val="p11"/>
    <w:basedOn w:val="a"/>
    <w:rsid w:val="003635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6352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2C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E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3330</Words>
  <Characters>18986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User</cp:lastModifiedBy>
  <cp:revision>12</cp:revision>
  <cp:lastPrinted>2019-04-23T05:51:00Z</cp:lastPrinted>
  <dcterms:created xsi:type="dcterms:W3CDTF">2018-11-26T03:28:00Z</dcterms:created>
  <dcterms:modified xsi:type="dcterms:W3CDTF">2019-04-29T08:39:00Z</dcterms:modified>
</cp:coreProperties>
</file>